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618DB8" w14:textId="05D977C1" w:rsidR="004E16A7" w:rsidRDefault="00B13CD0" w:rsidP="00EA7063">
      <w:pPr>
        <w:pStyle w:val="Heading1"/>
      </w:pPr>
      <w:r w:rsidRPr="004E16A7">
        <w:rPr>
          <w:noProof/>
          <w:lang w:eastAsia="is-IS"/>
        </w:rPr>
        <w:drawing>
          <wp:anchor distT="0" distB="0" distL="114300" distR="114300" simplePos="0" relativeHeight="251658240" behindDoc="1" locked="0" layoutInCell="1" allowOverlap="1" wp14:anchorId="4F38EBA3" wp14:editId="55B49D49">
            <wp:simplePos x="0" y="0"/>
            <wp:positionH relativeFrom="column">
              <wp:posOffset>4419600</wp:posOffset>
            </wp:positionH>
            <wp:positionV relativeFrom="paragraph">
              <wp:posOffset>-40005</wp:posOffset>
            </wp:positionV>
            <wp:extent cx="1181100" cy="381000"/>
            <wp:effectExtent l="0" t="0" r="0" b="0"/>
            <wp:wrapTight wrapText="bothSides">
              <wp:wrapPolygon edited="0">
                <wp:start x="0" y="0"/>
                <wp:lineTo x="0" y="20520"/>
                <wp:lineTo x="21252" y="20520"/>
                <wp:lineTo x="21252" y="0"/>
                <wp:lineTo x="0" y="0"/>
              </wp:wrapPolygon>
            </wp:wrapTight>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181100" cy="381000"/>
                    </a:xfrm>
                    <a:prstGeom prst="rect">
                      <a:avLst/>
                    </a:prstGeom>
                    <a:noFill/>
                  </pic:spPr>
                </pic:pic>
              </a:graphicData>
            </a:graphic>
            <wp14:sizeRelH relativeFrom="page">
              <wp14:pctWidth>0</wp14:pctWidth>
            </wp14:sizeRelH>
            <wp14:sizeRelV relativeFrom="page">
              <wp14:pctHeight>0</wp14:pctHeight>
            </wp14:sizeRelV>
          </wp:anchor>
        </w:drawing>
      </w:r>
    </w:p>
    <w:p w14:paraId="28869CC5" w14:textId="2CE7022F" w:rsidR="00A12F5C" w:rsidRDefault="007511BA" w:rsidP="00B16038">
      <w:pPr>
        <w:spacing w:after="120"/>
        <w:jc w:val="both"/>
      </w:pPr>
    </w:p>
    <w:p w14:paraId="2778186C" w14:textId="03171BA8" w:rsidR="000C57A0" w:rsidRDefault="000C57A0" w:rsidP="000C57A0">
      <w:pPr>
        <w:rPr>
          <w:rFonts w:asciiTheme="minorHAnsi" w:eastAsiaTheme="minorHAnsi" w:hAnsiTheme="minorHAnsi" w:cstheme="minorBidi"/>
          <w:b/>
          <w:bCs/>
          <w:color w:val="auto"/>
        </w:rPr>
      </w:pPr>
      <w:r>
        <w:rPr>
          <w:b/>
          <w:bCs/>
        </w:rPr>
        <w:t>Gerð strandsvæðisskipulags á Vestfjörðum</w:t>
      </w:r>
    </w:p>
    <w:p w14:paraId="434F7C24" w14:textId="288CBE58" w:rsidR="000C57A0" w:rsidRDefault="000C57A0" w:rsidP="000C57A0">
      <w:pPr>
        <w:pStyle w:val="CommentText"/>
        <w:rPr>
          <w:sz w:val="22"/>
          <w:szCs w:val="22"/>
        </w:rPr>
      </w:pPr>
    </w:p>
    <w:p w14:paraId="5B5A581A" w14:textId="20326BA9" w:rsidR="000C57A0" w:rsidRDefault="000C57A0" w:rsidP="000C57A0">
      <w:pPr>
        <w:pStyle w:val="CommentText"/>
        <w:rPr>
          <w:sz w:val="22"/>
          <w:szCs w:val="22"/>
        </w:rPr>
      </w:pPr>
      <w:r>
        <w:rPr>
          <w:sz w:val="22"/>
          <w:szCs w:val="22"/>
        </w:rPr>
        <w:t>Hafin er vinna við gerð strandsvæðisskipulags á Vestfjörðum á grundvelli laga um skipulag haf- og strandsvæða. Svæðisráð, skipað af umhverfis- og auðlindaráðherra, ber ábyrgð á gerð strandsvæðisskipulagsins en Skipulagsstofnun annast gerð þess í umboði svæðisráðanna.</w:t>
      </w:r>
    </w:p>
    <w:p w14:paraId="33F2D448" w14:textId="77777777" w:rsidR="000C57A0" w:rsidRDefault="000C57A0" w:rsidP="000C57A0">
      <w:pPr>
        <w:rPr>
          <w:b/>
          <w:bCs/>
        </w:rPr>
      </w:pPr>
      <w:r>
        <w:rPr>
          <w:b/>
          <w:bCs/>
        </w:rPr>
        <w:t xml:space="preserve">Lýsing </w:t>
      </w:r>
    </w:p>
    <w:p w14:paraId="3ECA6B8A" w14:textId="6018A200" w:rsidR="0060211F" w:rsidRPr="0060211F" w:rsidRDefault="0060211F" w:rsidP="0060211F">
      <w:r>
        <w:t>Svæðisráð auglýsir lýsingu fyrir gerð strandsvæðisskipulags á Vestfjörðum</w:t>
      </w:r>
      <w:r w:rsidRPr="0060211F">
        <w:t xml:space="preserve"> </w:t>
      </w:r>
      <w:r>
        <w:t>Þar er gerð grein fyrir hvernig fyrirhugað er að standa að vinnu við gerð strandsvæðisskipulagsins</w:t>
      </w:r>
      <w:r w:rsidR="000C57A0">
        <w:t xml:space="preserve">. </w:t>
      </w:r>
      <w:r>
        <w:t xml:space="preserve">Lýsingin er aðgengileg hjá Skipulagsstofnun og á </w:t>
      </w:r>
      <w:hyperlink r:id="rId8" w:history="1">
        <w:r>
          <w:rPr>
            <w:rStyle w:val="Hyperlink"/>
          </w:rPr>
          <w:t>hafskipulag.is</w:t>
        </w:r>
      </w:hyperlink>
      <w:r>
        <w:t xml:space="preserve"> frá </w:t>
      </w:r>
      <w:r>
        <w:rPr>
          <w:b/>
          <w:bCs/>
        </w:rPr>
        <w:t xml:space="preserve">7. maí </w:t>
      </w:r>
      <w:r>
        <w:t>til</w:t>
      </w:r>
      <w:r>
        <w:rPr>
          <w:b/>
          <w:bCs/>
        </w:rPr>
        <w:t xml:space="preserve"> 1. júní</w:t>
      </w:r>
      <w:r>
        <w:t xml:space="preserve">. Nálgast má prentað eintak hjá Skipulagsstofnun. </w:t>
      </w:r>
    </w:p>
    <w:p w14:paraId="0B6DAC18" w14:textId="77777777" w:rsidR="0060211F" w:rsidRDefault="0060211F" w:rsidP="000C57A0">
      <w:pPr>
        <w:rPr>
          <w:u w:val="single"/>
        </w:rPr>
      </w:pPr>
    </w:p>
    <w:p w14:paraId="72A4167E" w14:textId="5CD2FE94" w:rsidR="000C57A0" w:rsidRPr="0061131E" w:rsidRDefault="007511BA" w:rsidP="000C57A0">
      <w:hyperlink r:id="rId9" w:history="1">
        <w:r w:rsidR="000C57A0" w:rsidRPr="0061131E">
          <w:rPr>
            <w:rStyle w:val="Hyperlink"/>
          </w:rPr>
          <w:t>Lýsing fyrir gerð strandsvæðisskipulags á Vestfjörðum.</w:t>
        </w:r>
      </w:hyperlink>
    </w:p>
    <w:p w14:paraId="171890A8" w14:textId="77777777" w:rsidR="0060211F" w:rsidRDefault="0060211F" w:rsidP="000C57A0"/>
    <w:p w14:paraId="42DE6487" w14:textId="5F3DCF3C" w:rsidR="000C57A0" w:rsidRDefault="000C57A0" w:rsidP="000C57A0">
      <w:r>
        <w:t>Allir eru hvattir til að kynna sér efni lýsinga</w:t>
      </w:r>
      <w:r w:rsidR="0060211F">
        <w:t>rin</w:t>
      </w:r>
      <w:r>
        <w:t>na</w:t>
      </w:r>
      <w:r w:rsidR="0060211F">
        <w:t>r</w:t>
      </w:r>
      <w:r>
        <w:t xml:space="preserve"> og koma á framfæri ábendingum um nálgun og efnistök í skipulagsvinnunni. Ábendingar þurfa að vera skriflegar og má koma á framfæri bréfleiðis til </w:t>
      </w:r>
      <w:r w:rsidR="00C66F82">
        <w:t>Skipulagsstofnunar</w:t>
      </w:r>
      <w:r>
        <w:t xml:space="preserve">, með tölvupósti á </w:t>
      </w:r>
      <w:hyperlink r:id="rId10" w:history="1">
        <w:r w:rsidR="00C66F82">
          <w:rPr>
            <w:rStyle w:val="Hyperlink"/>
          </w:rPr>
          <w:t>hafskipulag@skipulag.is</w:t>
        </w:r>
      </w:hyperlink>
      <w:r w:rsidR="00C66F82">
        <w:t xml:space="preserve"> </w:t>
      </w:r>
      <w:r>
        <w:t xml:space="preserve">eða </w:t>
      </w:r>
      <w:r w:rsidRPr="00C66F82">
        <w:t xml:space="preserve">á </w:t>
      </w:r>
      <w:hyperlink r:id="rId11" w:history="1">
        <w:r w:rsidRPr="00C66F82">
          <w:rPr>
            <w:rStyle w:val="Hyperlink"/>
          </w:rPr>
          <w:t>athugasemdagátt</w:t>
        </w:r>
      </w:hyperlink>
      <w:r w:rsidRPr="00C66F82">
        <w:t xml:space="preserve"> </w:t>
      </w:r>
      <w:r w:rsidR="00C66F82" w:rsidRPr="00C66F82">
        <w:t>á</w:t>
      </w:r>
      <w:r w:rsidR="00C66F82">
        <w:rPr>
          <w:u w:val="single"/>
        </w:rPr>
        <w:t xml:space="preserve"> </w:t>
      </w:r>
      <w:hyperlink r:id="rId12" w:history="1">
        <w:r w:rsidR="00C66F82" w:rsidRPr="00C66F82">
          <w:rPr>
            <w:rStyle w:val="Hyperlink"/>
          </w:rPr>
          <w:t>hafskipulag.is</w:t>
        </w:r>
      </w:hyperlink>
      <w:r>
        <w:t xml:space="preserve">. Frestur til að koma á framfæri ábendingum er til </w:t>
      </w:r>
      <w:r>
        <w:rPr>
          <w:b/>
          <w:bCs/>
        </w:rPr>
        <w:t>1. júní 2020.</w:t>
      </w:r>
      <w:r>
        <w:t xml:space="preserve"> </w:t>
      </w:r>
    </w:p>
    <w:p w14:paraId="3AC73FBE" w14:textId="77777777" w:rsidR="0060211F" w:rsidRDefault="0060211F" w:rsidP="000C57A0"/>
    <w:p w14:paraId="68C379E3" w14:textId="6B085C3B" w:rsidR="000C57A0" w:rsidRDefault="000C57A0" w:rsidP="000C57A0">
      <w:r>
        <w:t xml:space="preserve">Lýsing er kynnt samkvæmt 11. gr. laga um skipulag haf- og strandsvæða. </w:t>
      </w:r>
    </w:p>
    <w:p w14:paraId="5960A0DE" w14:textId="77777777" w:rsidR="0060211F" w:rsidRDefault="0060211F" w:rsidP="000C57A0">
      <w:pPr>
        <w:rPr>
          <w:b/>
          <w:bCs/>
        </w:rPr>
      </w:pPr>
    </w:p>
    <w:p w14:paraId="2E27FA6B" w14:textId="2C0BBD0F" w:rsidR="000C57A0" w:rsidRDefault="000C57A0" w:rsidP="000C57A0">
      <w:pPr>
        <w:rPr>
          <w:b/>
          <w:bCs/>
        </w:rPr>
      </w:pPr>
      <w:r>
        <w:rPr>
          <w:b/>
          <w:bCs/>
        </w:rPr>
        <w:t>Samráðsvefsjá</w:t>
      </w:r>
    </w:p>
    <w:p w14:paraId="4EBEA580" w14:textId="3DC8D86E" w:rsidR="000C57A0" w:rsidRDefault="000C57A0" w:rsidP="000C57A0">
      <w:r>
        <w:t xml:space="preserve">Opnuð hefur verið </w:t>
      </w:r>
      <w:hyperlink r:id="rId13" w:history="1">
        <w:r w:rsidRPr="0061131E">
          <w:rPr>
            <w:rStyle w:val="Hyperlink"/>
          </w:rPr>
          <w:t>samráðsvefsjá um gerð strandsvæðisskipulags á Austfjörðum og Vestfjörðum</w:t>
        </w:r>
      </w:hyperlink>
      <w:r>
        <w:t>. Þar er hægt er að koma á framfæri upplýsingum um hvernig svæðin eru nýtt til afþreyingar, ferðaþjónustu og nytja ásamt áherslum varðandi styrkleika svæðanna, áskoranir og tækifæri. Allir eru hvattir til þess að taka þátt. Vefsjáin verður opin til</w:t>
      </w:r>
      <w:r>
        <w:rPr>
          <w:b/>
          <w:bCs/>
        </w:rPr>
        <w:t xml:space="preserve"> 4. júní</w:t>
      </w:r>
      <w:r>
        <w:t xml:space="preserve">. Upplýsingar sem safnast í gegnum vefsjánna verða nýttar í vinnunni framundan við gerð strandsvæðisskipulags á Austfjörðum og Vestfjörðum. </w:t>
      </w:r>
    </w:p>
    <w:p w14:paraId="528DBDEF" w14:textId="77777777" w:rsidR="0060211F" w:rsidRDefault="0060211F" w:rsidP="000C57A0">
      <w:pPr>
        <w:rPr>
          <w:b/>
          <w:bCs/>
        </w:rPr>
      </w:pPr>
    </w:p>
    <w:p w14:paraId="64EED5F7" w14:textId="2CFC7CC7" w:rsidR="000C57A0" w:rsidRDefault="000C57A0" w:rsidP="000C57A0">
      <w:pPr>
        <w:rPr>
          <w:color w:val="000000" w:themeColor="text1"/>
          <w:u w:val="single"/>
        </w:rPr>
      </w:pPr>
      <w:r>
        <w:rPr>
          <w:b/>
          <w:bCs/>
        </w:rPr>
        <w:t>Kynningarfund</w:t>
      </w:r>
      <w:r w:rsidR="0060211F">
        <w:rPr>
          <w:b/>
          <w:bCs/>
        </w:rPr>
        <w:t>u</w:t>
      </w:r>
      <w:r>
        <w:rPr>
          <w:b/>
          <w:bCs/>
        </w:rPr>
        <w:t xml:space="preserve">r </w:t>
      </w:r>
    </w:p>
    <w:p w14:paraId="592B6EE2" w14:textId="77777777" w:rsidR="008F6FDD" w:rsidRDefault="000C57A0" w:rsidP="008F6FDD">
      <w:pPr>
        <w:rPr>
          <w:rFonts w:asciiTheme="minorHAnsi" w:eastAsiaTheme="minorHAnsi" w:hAnsiTheme="minorHAnsi" w:cstheme="minorHAnsi"/>
          <w:b/>
          <w:bCs/>
          <w:color w:val="000000" w:themeColor="text1"/>
        </w:rPr>
      </w:pPr>
      <w:r>
        <w:rPr>
          <w:color w:val="000000" w:themeColor="text1"/>
        </w:rPr>
        <w:t>Fyrirhuguð vinna við gerð strandsvæðisskipulags á Vestfjörðum verður kynnt á veffund</w:t>
      </w:r>
      <w:r w:rsidR="0060211F">
        <w:rPr>
          <w:color w:val="000000" w:themeColor="text1"/>
        </w:rPr>
        <w:t>i</w:t>
      </w:r>
      <w:r>
        <w:rPr>
          <w:color w:val="000000" w:themeColor="text1"/>
        </w:rPr>
        <w:t xml:space="preserve"> </w:t>
      </w:r>
      <w:r w:rsidR="0060211F">
        <w:rPr>
          <w:color w:val="000000" w:themeColor="text1"/>
        </w:rPr>
        <w:t xml:space="preserve">sem streymt verður á </w:t>
      </w:r>
      <w:proofErr w:type="spellStart"/>
      <w:r w:rsidR="0060211F">
        <w:rPr>
          <w:color w:val="000000" w:themeColor="text1"/>
        </w:rPr>
        <w:t>Facebook</w:t>
      </w:r>
      <w:proofErr w:type="spellEnd"/>
      <w:r w:rsidR="0060211F">
        <w:rPr>
          <w:color w:val="000000" w:themeColor="text1"/>
        </w:rPr>
        <w:t xml:space="preserve">-síðu Skipulagsstofnunar þann </w:t>
      </w:r>
      <w:r w:rsidR="0060211F">
        <w:rPr>
          <w:b/>
          <w:bCs/>
          <w:color w:val="000000" w:themeColor="text1"/>
        </w:rPr>
        <w:t xml:space="preserve">12. maí kl. 15:00. </w:t>
      </w:r>
    </w:p>
    <w:p w14:paraId="12A5D3EB" w14:textId="77777777" w:rsidR="008F6FDD" w:rsidRDefault="008F6FDD" w:rsidP="008F6FDD">
      <w:pPr>
        <w:rPr>
          <w:color w:val="242424"/>
          <w:shd w:val="clear" w:color="auto" w:fill="FFFFFF"/>
        </w:rPr>
      </w:pPr>
    </w:p>
    <w:p w14:paraId="196F3946" w14:textId="382C32CE" w:rsidR="000C57A0" w:rsidRPr="008F6FDD" w:rsidRDefault="000C57A0" w:rsidP="008F6FDD">
      <w:pPr>
        <w:rPr>
          <w:rFonts w:asciiTheme="minorHAnsi" w:eastAsiaTheme="minorHAnsi" w:hAnsiTheme="minorHAnsi" w:cstheme="minorHAnsi"/>
          <w:b/>
          <w:bCs/>
          <w:color w:val="000000" w:themeColor="text1"/>
        </w:rPr>
      </w:pPr>
      <w:r>
        <w:rPr>
          <w:color w:val="242424"/>
          <w:shd w:val="clear" w:color="auto" w:fill="FFFFFF"/>
        </w:rPr>
        <w:t xml:space="preserve">Allir sem hafa áhuga eru hvattir til að taka þátt í fundunum. Nánari upplýsingar um fundina eru á </w:t>
      </w:r>
      <w:hyperlink r:id="rId14" w:history="1">
        <w:r>
          <w:rPr>
            <w:rStyle w:val="Hyperlink"/>
            <w:shd w:val="clear" w:color="auto" w:fill="FFFFFF"/>
          </w:rPr>
          <w:t>hafskipulag.is</w:t>
        </w:r>
      </w:hyperlink>
      <w:r>
        <w:t>.</w:t>
      </w:r>
    </w:p>
    <w:p w14:paraId="0FBCA710" w14:textId="77777777" w:rsidR="008F6FDD" w:rsidRDefault="008F6FDD" w:rsidP="00B13CD0">
      <w:pPr>
        <w:spacing w:before="100" w:beforeAutospacing="1"/>
        <w:contextualSpacing/>
        <w:rPr>
          <w:b/>
          <w:bCs/>
          <w:color w:val="242424"/>
          <w:shd w:val="clear" w:color="auto" w:fill="FFFFFF"/>
        </w:rPr>
      </w:pPr>
    </w:p>
    <w:p w14:paraId="4D1BE27C" w14:textId="7249AE9D" w:rsidR="00B13CD0" w:rsidRDefault="00B13CD0" w:rsidP="00B13CD0">
      <w:pPr>
        <w:spacing w:before="100" w:beforeAutospacing="1"/>
        <w:contextualSpacing/>
        <w:rPr>
          <w:rFonts w:asciiTheme="minorHAnsi" w:eastAsiaTheme="minorHAnsi" w:hAnsiTheme="minorHAnsi" w:cstheme="minorHAnsi"/>
          <w:b/>
          <w:bCs/>
          <w:color w:val="242424"/>
          <w:shd w:val="clear" w:color="auto" w:fill="FFFFFF"/>
        </w:rPr>
      </w:pPr>
      <w:r>
        <w:rPr>
          <w:b/>
          <w:bCs/>
          <w:color w:val="242424"/>
          <w:shd w:val="clear" w:color="auto" w:fill="FFFFFF"/>
        </w:rPr>
        <w:t>Kynningarfundur</w:t>
      </w:r>
    </w:p>
    <w:p w14:paraId="5AF4E814" w14:textId="5D112E48" w:rsidR="000C57A0" w:rsidRDefault="000C57A0" w:rsidP="000C57A0">
      <w:pPr>
        <w:rPr>
          <w:color w:val="244061" w:themeColor="accent1" w:themeShade="80"/>
        </w:rPr>
      </w:pPr>
      <w:r>
        <w:rPr>
          <w:color w:val="000000" w:themeColor="text1"/>
        </w:rPr>
        <w:t>Til stóð að halda samráðsfundi samhliða kynningu á lýsingu en vegna samkomutakmarkana hefur þeim verið frestað. Samráðsfundirnir verða haldnir haustið 2020 og verða þeir auglýstir þegar nær dregur. Á fundunum verður þátttakendum boðið til samtals um stöðu svæðisins, styrkleika og áskoranir og leitað eftir ábendingum þátttakenda um núverandi og framtíðar nýtingu þess. Fundirnir verða öllum opnir.</w:t>
      </w:r>
    </w:p>
    <w:p w14:paraId="00782335" w14:textId="1B681B8A" w:rsidR="000C57A0" w:rsidRDefault="000C57A0" w:rsidP="000C57A0">
      <w:pPr>
        <w:rPr>
          <w:b/>
          <w:bCs/>
          <w:color w:val="FF0000"/>
        </w:rPr>
      </w:pPr>
    </w:p>
    <w:p w14:paraId="1BEB56DD" w14:textId="77777777" w:rsidR="000C57A0" w:rsidRDefault="000C57A0" w:rsidP="000C57A0">
      <w:pPr>
        <w:rPr>
          <w:b/>
          <w:bCs/>
          <w:color w:val="auto"/>
        </w:rPr>
      </w:pPr>
      <w:r>
        <w:rPr>
          <w:b/>
          <w:bCs/>
        </w:rPr>
        <w:t xml:space="preserve">Hafskipulag.is </w:t>
      </w:r>
    </w:p>
    <w:p w14:paraId="354B7E2C" w14:textId="0344BF77" w:rsidR="000C57A0" w:rsidRDefault="000C57A0" w:rsidP="007511BA">
      <w:pPr>
        <w:pBdr>
          <w:bottom w:val="single" w:sz="12" w:space="31" w:color="auto"/>
        </w:pBdr>
      </w:pPr>
      <w:r>
        <w:t xml:space="preserve">Jafnframt er athygli vakin á að á nýju vefsvæði skipulags á haf- og strandsvæðum, </w:t>
      </w:r>
      <w:hyperlink r:id="rId15" w:history="1">
        <w:r w:rsidRPr="0061131E">
          <w:rPr>
            <w:rStyle w:val="Hyperlink"/>
          </w:rPr>
          <w:t>hafskipulag.is</w:t>
        </w:r>
      </w:hyperlink>
      <w:r>
        <w:t xml:space="preserve"> má nálgast frekari upplýsingar um skipulag á haf- og strandsvæðum ásamt gerð strandsvæðisskipulags og framvindu vinnunnar á hvoru svæði. </w:t>
      </w:r>
    </w:p>
    <w:p w14:paraId="00156EF9" w14:textId="593197AC" w:rsidR="00B13CD0" w:rsidRDefault="00B13CD0" w:rsidP="007511BA">
      <w:pPr>
        <w:pBdr>
          <w:bottom w:val="single" w:sz="12" w:space="31" w:color="auto"/>
        </w:pBdr>
      </w:pPr>
    </w:p>
    <w:sectPr w:rsidR="00B13CD0" w:rsidSect="00F97761">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5363EA" w14:textId="77777777" w:rsidR="00B61994" w:rsidRDefault="00B13CD0">
      <w:r>
        <w:separator/>
      </w:r>
    </w:p>
  </w:endnote>
  <w:endnote w:type="continuationSeparator" w:id="0">
    <w:p w14:paraId="17D6168E" w14:textId="77777777" w:rsidR="00B61994" w:rsidRDefault="00B13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PGothic">
    <w:altName w:val="ＭＳ Ｐゴシック"/>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EDFF5" w14:textId="77777777" w:rsidR="00F97761" w:rsidRDefault="007511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050369"/>
      <w:docPartObj>
        <w:docPartGallery w:val="Page Numbers (Bottom of Page)"/>
        <w:docPartUnique/>
      </w:docPartObj>
    </w:sdtPr>
    <w:sdtEndPr>
      <w:rPr>
        <w:noProof/>
      </w:rPr>
    </w:sdtEndPr>
    <w:sdtContent>
      <w:p w14:paraId="2D9C6B76" w14:textId="77777777" w:rsidR="00F97761" w:rsidRDefault="00B13CD0">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64D368C1" w14:textId="77777777" w:rsidR="00AF795D" w:rsidRDefault="007511BA" w:rsidP="004E16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6376033"/>
      <w:docPartObj>
        <w:docPartGallery w:val="Page Numbers (Bottom of Page)"/>
        <w:docPartUnique/>
      </w:docPartObj>
    </w:sdtPr>
    <w:sdtEndPr>
      <w:rPr>
        <w:noProof/>
      </w:rPr>
    </w:sdtEndPr>
    <w:sdtContent>
      <w:p w14:paraId="259193A3" w14:textId="77777777" w:rsidR="00F97761" w:rsidRDefault="00B13CD0">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5CD98C43" w14:textId="77777777" w:rsidR="00E97710" w:rsidRPr="00E97710" w:rsidRDefault="007511BA" w:rsidP="004E16A7">
    <w:pPr>
      <w:rPr>
        <w:color w:val="0F243E" w:themeColor="text2" w:themeShade="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02E7E4" w14:textId="77777777" w:rsidR="00B61994" w:rsidRDefault="00B13CD0">
      <w:r>
        <w:separator/>
      </w:r>
    </w:p>
  </w:footnote>
  <w:footnote w:type="continuationSeparator" w:id="0">
    <w:p w14:paraId="2818C227" w14:textId="77777777" w:rsidR="00B61994" w:rsidRDefault="00B13C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9425C3" w14:textId="77777777" w:rsidR="00F97761" w:rsidRDefault="007511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DE376" w14:textId="77777777" w:rsidR="00132C14" w:rsidRDefault="007511BA" w:rsidP="004E16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66576" w14:textId="77777777" w:rsidR="00F97761" w:rsidRDefault="007511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437AF0"/>
    <w:multiLevelType w:val="hybridMultilevel"/>
    <w:tmpl w:val="77381A92"/>
    <w:lvl w:ilvl="0" w:tplc="30F8E804">
      <w:numFmt w:val="bullet"/>
      <w:lvlText w:val="-"/>
      <w:lvlJc w:val="left"/>
      <w:pPr>
        <w:ind w:left="720" w:hanging="360"/>
      </w:pPr>
      <w:rPr>
        <w:rFonts w:ascii="Calibri" w:eastAsia="Calibri" w:hAnsi="Calibri" w:cs="Calibri" w:hint="default"/>
      </w:rPr>
    </w:lvl>
    <w:lvl w:ilvl="1" w:tplc="040F0003">
      <w:start w:val="1"/>
      <w:numFmt w:val="bullet"/>
      <w:lvlText w:val="o"/>
      <w:lvlJc w:val="left"/>
      <w:pPr>
        <w:ind w:left="1440" w:hanging="360"/>
      </w:pPr>
      <w:rPr>
        <w:rFonts w:ascii="Courier New" w:hAnsi="Courier New" w:cs="Courier New" w:hint="default"/>
      </w:rPr>
    </w:lvl>
    <w:lvl w:ilvl="2" w:tplc="040F0005">
      <w:start w:val="1"/>
      <w:numFmt w:val="bullet"/>
      <w:lvlText w:val=""/>
      <w:lvlJc w:val="left"/>
      <w:pPr>
        <w:ind w:left="2160" w:hanging="360"/>
      </w:pPr>
      <w:rPr>
        <w:rFonts w:ascii="Wingdings" w:hAnsi="Wingdings" w:cs="Wingdings" w:hint="default"/>
      </w:rPr>
    </w:lvl>
    <w:lvl w:ilvl="3" w:tplc="040F0001">
      <w:start w:val="1"/>
      <w:numFmt w:val="bullet"/>
      <w:lvlText w:val=""/>
      <w:lvlJc w:val="left"/>
      <w:pPr>
        <w:ind w:left="2880" w:hanging="360"/>
      </w:pPr>
      <w:rPr>
        <w:rFonts w:ascii="Symbol" w:hAnsi="Symbol" w:cs="Symbol" w:hint="default"/>
      </w:rPr>
    </w:lvl>
    <w:lvl w:ilvl="4" w:tplc="040F0003">
      <w:start w:val="1"/>
      <w:numFmt w:val="bullet"/>
      <w:lvlText w:val="o"/>
      <w:lvlJc w:val="left"/>
      <w:pPr>
        <w:ind w:left="3600" w:hanging="360"/>
      </w:pPr>
      <w:rPr>
        <w:rFonts w:ascii="Courier New" w:hAnsi="Courier New" w:cs="Courier New" w:hint="default"/>
      </w:rPr>
    </w:lvl>
    <w:lvl w:ilvl="5" w:tplc="040F0005">
      <w:start w:val="1"/>
      <w:numFmt w:val="bullet"/>
      <w:lvlText w:val=""/>
      <w:lvlJc w:val="left"/>
      <w:pPr>
        <w:ind w:left="4320" w:hanging="360"/>
      </w:pPr>
      <w:rPr>
        <w:rFonts w:ascii="Wingdings" w:hAnsi="Wingdings" w:cs="Wingdings" w:hint="default"/>
      </w:rPr>
    </w:lvl>
    <w:lvl w:ilvl="6" w:tplc="040F0001">
      <w:start w:val="1"/>
      <w:numFmt w:val="bullet"/>
      <w:lvlText w:val=""/>
      <w:lvlJc w:val="left"/>
      <w:pPr>
        <w:ind w:left="5040" w:hanging="360"/>
      </w:pPr>
      <w:rPr>
        <w:rFonts w:ascii="Symbol" w:hAnsi="Symbol" w:cs="Symbol" w:hint="default"/>
      </w:rPr>
    </w:lvl>
    <w:lvl w:ilvl="7" w:tplc="040F0003">
      <w:start w:val="1"/>
      <w:numFmt w:val="bullet"/>
      <w:lvlText w:val="o"/>
      <w:lvlJc w:val="left"/>
      <w:pPr>
        <w:ind w:left="5760" w:hanging="360"/>
      </w:pPr>
      <w:rPr>
        <w:rFonts w:ascii="Courier New" w:hAnsi="Courier New" w:cs="Courier New" w:hint="default"/>
      </w:rPr>
    </w:lvl>
    <w:lvl w:ilvl="8" w:tplc="040F0005">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7A0"/>
    <w:rsid w:val="000C57A0"/>
    <w:rsid w:val="00212741"/>
    <w:rsid w:val="00386D71"/>
    <w:rsid w:val="003A7470"/>
    <w:rsid w:val="0060211F"/>
    <w:rsid w:val="0061131E"/>
    <w:rsid w:val="007511BA"/>
    <w:rsid w:val="008F6FDD"/>
    <w:rsid w:val="00AF1F5D"/>
    <w:rsid w:val="00B13CD0"/>
    <w:rsid w:val="00B61994"/>
    <w:rsid w:val="00C66F82"/>
    <w:rsid w:val="00DC4B30"/>
    <w:rsid w:val="00EA7063"/>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779EB5"/>
  <w15:docId w15:val="{BB1DF242-21B8-4C56-B273-52618B593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s-IS" w:eastAsia="is-I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16A7"/>
    <w:rPr>
      <w:rFonts w:ascii="Calibri" w:eastAsia="Calibri" w:hAnsi="Calibri" w:cs="Calibri"/>
      <w:color w:val="000000"/>
      <w:sz w:val="22"/>
      <w:szCs w:val="22"/>
      <w:lang w:eastAsia="en-US"/>
    </w:rPr>
  </w:style>
  <w:style w:type="paragraph" w:styleId="Heading1">
    <w:name w:val="heading 1"/>
    <w:basedOn w:val="Normal"/>
    <w:next w:val="Normal"/>
    <w:link w:val="Heading1Char"/>
    <w:qFormat/>
    <w:rsid w:val="001D664A"/>
    <w:pPr>
      <w:keepNext/>
      <w:keepLines/>
      <w:spacing w:before="480"/>
      <w:outlineLvl w:val="0"/>
    </w:pPr>
    <w:rPr>
      <w:rFonts w:eastAsiaTheme="majorEastAsia" w:cstheme="minorHAnsi"/>
      <w:b/>
      <w:bCs/>
      <w:color w:val="557122"/>
      <w:sz w:val="28"/>
      <w:szCs w:val="28"/>
    </w:rPr>
  </w:style>
  <w:style w:type="paragraph" w:styleId="Heading2">
    <w:name w:val="heading 2"/>
    <w:basedOn w:val="Normal"/>
    <w:next w:val="Normal"/>
    <w:link w:val="Heading2Char"/>
    <w:unhideWhenUsed/>
    <w:qFormat/>
    <w:rsid w:val="001D664A"/>
    <w:pPr>
      <w:keepNext/>
      <w:keepLines/>
      <w:spacing w:before="200"/>
      <w:outlineLvl w:val="1"/>
    </w:pPr>
    <w:rPr>
      <w:rFonts w:eastAsia="MS PGothic" w:cstheme="minorHAnsi"/>
      <w:b/>
      <w:bCs/>
      <w:color w:val="557122"/>
      <w:sz w:val="26"/>
      <w:szCs w:val="26"/>
    </w:rPr>
  </w:style>
  <w:style w:type="paragraph" w:styleId="Heading3">
    <w:name w:val="heading 3"/>
    <w:basedOn w:val="Normal"/>
    <w:next w:val="Normal"/>
    <w:link w:val="Heading3Char"/>
    <w:unhideWhenUsed/>
    <w:qFormat/>
    <w:rsid w:val="001D664A"/>
    <w:pPr>
      <w:keepNext/>
      <w:keepLines/>
      <w:spacing w:before="200"/>
      <w:outlineLvl w:val="2"/>
    </w:pPr>
    <w:rPr>
      <w:rFonts w:asciiTheme="majorHAnsi" w:eastAsiaTheme="majorEastAsia" w:hAnsiTheme="majorHAnsi" w:cstheme="majorBidi"/>
      <w:b/>
      <w:bCs/>
      <w:color w:val="5571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A3C2B"/>
    <w:pPr>
      <w:tabs>
        <w:tab w:val="center" w:pos="4320"/>
        <w:tab w:val="right" w:pos="8640"/>
      </w:tabs>
    </w:pPr>
  </w:style>
  <w:style w:type="paragraph" w:styleId="Footer">
    <w:name w:val="footer"/>
    <w:basedOn w:val="Normal"/>
    <w:link w:val="FooterChar"/>
    <w:uiPriority w:val="99"/>
    <w:rsid w:val="00BA3C2B"/>
    <w:pPr>
      <w:tabs>
        <w:tab w:val="center" w:pos="4320"/>
        <w:tab w:val="right" w:pos="8640"/>
      </w:tabs>
    </w:pPr>
  </w:style>
  <w:style w:type="paragraph" w:styleId="BalloonText">
    <w:name w:val="Balloon Text"/>
    <w:basedOn w:val="Normal"/>
    <w:link w:val="BalloonTextChar"/>
    <w:rsid w:val="009B26A0"/>
    <w:rPr>
      <w:rFonts w:ascii="Tahoma" w:hAnsi="Tahoma" w:cs="Tahoma"/>
      <w:sz w:val="16"/>
      <w:szCs w:val="16"/>
    </w:rPr>
  </w:style>
  <w:style w:type="character" w:customStyle="1" w:styleId="BalloonTextChar">
    <w:name w:val="Balloon Text Char"/>
    <w:basedOn w:val="DefaultParagraphFont"/>
    <w:link w:val="BalloonText"/>
    <w:rsid w:val="009B26A0"/>
    <w:rPr>
      <w:rFonts w:ascii="Tahoma" w:hAnsi="Tahoma" w:cs="Tahoma"/>
      <w:sz w:val="16"/>
      <w:szCs w:val="16"/>
      <w:lang w:val="en-GB" w:eastAsia="en-US"/>
    </w:rPr>
  </w:style>
  <w:style w:type="character" w:styleId="Hyperlink">
    <w:name w:val="Hyperlink"/>
    <w:basedOn w:val="DefaultParagraphFont"/>
    <w:uiPriority w:val="99"/>
    <w:unhideWhenUsed/>
    <w:rsid w:val="009B26A0"/>
    <w:rPr>
      <w:color w:val="0000FF" w:themeColor="hyperlink"/>
      <w:u w:val="single"/>
    </w:rPr>
  </w:style>
  <w:style w:type="character" w:styleId="PlaceholderText">
    <w:name w:val="Placeholder Text"/>
    <w:basedOn w:val="DefaultParagraphFont"/>
    <w:uiPriority w:val="99"/>
    <w:semiHidden/>
    <w:rsid w:val="00F423B5"/>
    <w:rPr>
      <w:color w:val="808080"/>
    </w:rPr>
  </w:style>
  <w:style w:type="character" w:customStyle="1" w:styleId="FooterChar">
    <w:name w:val="Footer Char"/>
    <w:basedOn w:val="DefaultParagraphFont"/>
    <w:link w:val="Footer"/>
    <w:uiPriority w:val="99"/>
    <w:rsid w:val="00AF795D"/>
    <w:rPr>
      <w:sz w:val="24"/>
      <w:szCs w:val="24"/>
      <w:lang w:val="en-GB" w:eastAsia="en-US"/>
    </w:rPr>
  </w:style>
  <w:style w:type="table" w:styleId="TableGrid">
    <w:name w:val="Table Grid"/>
    <w:basedOn w:val="TableNormal"/>
    <w:rsid w:val="00F01B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D664A"/>
    <w:rPr>
      <w:rFonts w:ascii="Calibri" w:eastAsiaTheme="majorEastAsia" w:hAnsi="Calibri" w:cstheme="minorHAnsi"/>
      <w:b/>
      <w:bCs/>
      <w:color w:val="557122"/>
      <w:sz w:val="28"/>
      <w:szCs w:val="28"/>
      <w:lang w:eastAsia="en-US"/>
    </w:rPr>
  </w:style>
  <w:style w:type="character" w:customStyle="1" w:styleId="Heading2Char">
    <w:name w:val="Heading 2 Char"/>
    <w:basedOn w:val="DefaultParagraphFont"/>
    <w:link w:val="Heading2"/>
    <w:rsid w:val="001D664A"/>
    <w:rPr>
      <w:rFonts w:ascii="Calibri" w:eastAsia="MS PGothic" w:hAnsi="Calibri" w:cstheme="minorHAnsi"/>
      <w:b/>
      <w:bCs/>
      <w:color w:val="557122"/>
      <w:sz w:val="26"/>
      <w:szCs w:val="26"/>
      <w:lang w:eastAsia="en-US"/>
    </w:rPr>
  </w:style>
  <w:style w:type="character" w:customStyle="1" w:styleId="Heading3Char">
    <w:name w:val="Heading 3 Char"/>
    <w:basedOn w:val="DefaultParagraphFont"/>
    <w:link w:val="Heading3"/>
    <w:rsid w:val="001D664A"/>
    <w:rPr>
      <w:rFonts w:asciiTheme="majorHAnsi" w:eastAsiaTheme="majorEastAsia" w:hAnsiTheme="majorHAnsi" w:cstheme="majorBidi"/>
      <w:b/>
      <w:bCs/>
      <w:color w:val="557122"/>
      <w:sz w:val="22"/>
      <w:szCs w:val="22"/>
      <w:lang w:eastAsia="en-US"/>
    </w:rPr>
  </w:style>
  <w:style w:type="paragraph" w:styleId="CommentText">
    <w:name w:val="annotation text"/>
    <w:basedOn w:val="Normal"/>
    <w:link w:val="CommentTextChar"/>
    <w:uiPriority w:val="99"/>
    <w:semiHidden/>
    <w:unhideWhenUsed/>
    <w:rsid w:val="000C57A0"/>
    <w:pPr>
      <w:spacing w:after="160"/>
    </w:pPr>
    <w:rPr>
      <w:rFonts w:asciiTheme="minorHAnsi" w:eastAsiaTheme="minorHAnsi" w:hAnsiTheme="minorHAnsi" w:cstheme="minorBidi"/>
      <w:color w:val="auto"/>
      <w:sz w:val="20"/>
      <w:szCs w:val="20"/>
    </w:rPr>
  </w:style>
  <w:style w:type="character" w:customStyle="1" w:styleId="CommentTextChar">
    <w:name w:val="Comment Text Char"/>
    <w:basedOn w:val="DefaultParagraphFont"/>
    <w:link w:val="CommentText"/>
    <w:uiPriority w:val="99"/>
    <w:semiHidden/>
    <w:rsid w:val="000C57A0"/>
    <w:rPr>
      <w:rFonts w:asciiTheme="minorHAnsi" w:eastAsiaTheme="minorHAnsi" w:hAnsiTheme="minorHAnsi" w:cstheme="minorBidi"/>
      <w:lang w:eastAsia="en-US"/>
    </w:rPr>
  </w:style>
  <w:style w:type="paragraph" w:styleId="ListParagraph">
    <w:name w:val="List Paragraph"/>
    <w:basedOn w:val="Normal"/>
    <w:uiPriority w:val="34"/>
    <w:qFormat/>
    <w:rsid w:val="000C57A0"/>
    <w:pPr>
      <w:spacing w:after="160" w:line="256" w:lineRule="auto"/>
      <w:ind w:left="720"/>
      <w:contextualSpacing/>
    </w:pPr>
    <w:rPr>
      <w:rFonts w:asciiTheme="minorHAnsi" w:eastAsiaTheme="minorHAnsi" w:hAnsiTheme="minorHAnsi" w:cstheme="minorBidi"/>
      <w:color w:val="auto"/>
    </w:rPr>
  </w:style>
  <w:style w:type="character" w:styleId="UnresolvedMention">
    <w:name w:val="Unresolved Mention"/>
    <w:basedOn w:val="DefaultParagraphFont"/>
    <w:uiPriority w:val="99"/>
    <w:semiHidden/>
    <w:unhideWhenUsed/>
    <w:rsid w:val="00C66F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1922883">
      <w:bodyDiv w:val="1"/>
      <w:marLeft w:val="0"/>
      <w:marRight w:val="0"/>
      <w:marTop w:val="0"/>
      <w:marBottom w:val="0"/>
      <w:divBdr>
        <w:top w:val="none" w:sz="0" w:space="0" w:color="auto"/>
        <w:left w:val="none" w:sz="0" w:space="0" w:color="auto"/>
        <w:bottom w:val="none" w:sz="0" w:space="0" w:color="auto"/>
        <w:right w:val="none" w:sz="0" w:space="0" w:color="auto"/>
      </w:divBdr>
    </w:div>
    <w:div w:id="882719325">
      <w:bodyDiv w:val="1"/>
      <w:marLeft w:val="0"/>
      <w:marRight w:val="0"/>
      <w:marTop w:val="0"/>
      <w:marBottom w:val="0"/>
      <w:divBdr>
        <w:top w:val="none" w:sz="0" w:space="0" w:color="auto"/>
        <w:left w:val="none" w:sz="0" w:space="0" w:color="auto"/>
        <w:bottom w:val="none" w:sz="0" w:space="0" w:color="auto"/>
        <w:right w:val="none" w:sz="0" w:space="0" w:color="auto"/>
      </w:divBdr>
    </w:div>
    <w:div w:id="1009021662">
      <w:bodyDiv w:val="1"/>
      <w:marLeft w:val="0"/>
      <w:marRight w:val="0"/>
      <w:marTop w:val="0"/>
      <w:marBottom w:val="0"/>
      <w:divBdr>
        <w:top w:val="none" w:sz="0" w:space="0" w:color="auto"/>
        <w:left w:val="none" w:sz="0" w:space="0" w:color="auto"/>
        <w:bottom w:val="none" w:sz="0" w:space="0" w:color="auto"/>
        <w:right w:val="none" w:sz="0" w:space="0" w:color="auto"/>
      </w:divBdr>
    </w:div>
    <w:div w:id="1412896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afskipulag.is/" TargetMode="External"/><Relationship Id="rId13" Type="http://schemas.openxmlformats.org/officeDocument/2006/relationships/hyperlink" Target="https://app.maptionnaire.com/is/7572/"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hyperlink" Target="http://www.hafskipulag.i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afskipulag.is/um/senda-athugasemd/" TargetMode="External"/><Relationship Id="rId5" Type="http://schemas.openxmlformats.org/officeDocument/2006/relationships/footnotes" Target="footnotes.xml"/><Relationship Id="rId15" Type="http://schemas.openxmlformats.org/officeDocument/2006/relationships/hyperlink" Target="http://www.hafskipulag.is/" TargetMode="External"/><Relationship Id="rId23" Type="http://schemas.openxmlformats.org/officeDocument/2006/relationships/theme" Target="theme/theme1.xml"/><Relationship Id="rId10" Type="http://schemas.openxmlformats.org/officeDocument/2006/relationships/hyperlink" Target="mailto:hafskipulag@skipulag.is"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hafskipulag.is/media/pdf-skjol/Lysing-fyrir-gerd-strandsvaedisskipulags-a-Vestfjordum.pdf" TargetMode="External"/><Relationship Id="rId14" Type="http://schemas.openxmlformats.org/officeDocument/2006/relationships/hyperlink" Target="http://www.hafskipulag.i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360</Words>
  <Characters>2691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sigmar</dc:creator>
  <cp:lastModifiedBy>Ester Anna Ármannsdóttir</cp:lastModifiedBy>
  <cp:revision>2</cp:revision>
  <cp:lastPrinted>2020-05-07T10:46:00Z</cp:lastPrinted>
  <dcterms:created xsi:type="dcterms:W3CDTF">2020-05-07T13:12:00Z</dcterms:created>
  <dcterms:modified xsi:type="dcterms:W3CDTF">2020-05-07T13:12:00Z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ne_Subject">
    <vt:lpwstr>Frétt til sveitarfélaga - Vestfirðir</vt:lpwstr>
  </property>
  <property fmtid="{D5CDD505-2E9C-101B-9397-08002B2CF9AE}" pid="3" name="One_Number">
    <vt:lpwstr>201902032</vt:lpwstr>
  </property>
  <property fmtid="{D5CDD505-2E9C-101B-9397-08002B2CF9AE}" pid="4" name="One_Employee">
    <vt:lpwstr/>
  </property>
  <property fmtid="{D5CDD505-2E9C-101B-9397-08002B2CF9AE}" pid="5" name="One_Status">
    <vt:lpwstr/>
  </property>
  <property fmtid="{D5CDD505-2E9C-101B-9397-08002B2CF9AE}" pid="6" name="One_FileComment">
    <vt:lpwstr/>
  </property>
  <property fmtid="{D5CDD505-2E9C-101B-9397-08002B2CF9AE}" pid="7" name="One_Author">
    <vt:lpwstr>Ester Anna Ármannsdóttir</vt:lpwstr>
  </property>
  <property fmtid="{D5CDD505-2E9C-101B-9397-08002B2CF9AE}" pid="8" name="One_PublishDate">
    <vt:lpwstr/>
  </property>
  <property fmtid="{D5CDD505-2E9C-101B-9397-08002B2CF9AE}" pid="9" name="OneQuality_Handbooks">
    <vt:lpwstr/>
  </property>
  <property fmtid="{D5CDD505-2E9C-101B-9397-08002B2CF9AE}" pid="10" name="OneQuality_Processes">
    <vt:lpwstr/>
  </property>
  <property fmtid="{D5CDD505-2E9C-101B-9397-08002B2CF9AE}" pid="11" name="OneQuality_QualityItemType">
    <vt:lpwstr/>
  </property>
  <property fmtid="{D5CDD505-2E9C-101B-9397-08002B2CF9AE}" pid="12" name="OneQuality_ReviewSettings">
    <vt:lpwstr/>
  </property>
  <property fmtid="{D5CDD505-2E9C-101B-9397-08002B2CF9AE}" pid="13" name="OneQuality_HeadChapter">
    <vt:lpwstr/>
  </property>
  <property fmtid="{D5CDD505-2E9C-101B-9397-08002B2CF9AE}" pid="14" name="OneQuality_Chapter">
    <vt:lpwstr/>
  </property>
  <property fmtid="{D5CDD505-2E9C-101B-9397-08002B2CF9AE}" pid="15" name="One_FileVersion">
    <vt:lpwstr>0.2</vt:lpwstr>
  </property>
</Properties>
</file>